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9B4" w:rsidRPr="00BD0FAC" w:rsidRDefault="004E59B4" w:rsidP="00042CF8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4E59B4" w:rsidRDefault="004E59B4" w:rsidP="00042CF8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042CF8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4E59B4" w:rsidRPr="00FA4A39" w:rsidRDefault="004E59B4" w:rsidP="00042CF8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</w:p>
    <w:p w:rsidR="004E59B4" w:rsidRPr="00544D6D" w:rsidRDefault="004E59B4" w:rsidP="00042CF8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544D6D" w:rsidRDefault="004E59B4" w:rsidP="00042CF8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BD0FAC" w:rsidRDefault="0043598C" w:rsidP="008B7A42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№ 23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Договору от «___» __________ ______ г.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№ ___</w:t>
      </w:r>
      <w:r w:rsidRPr="002843A0">
        <w:rPr>
          <w:rFonts w:ascii="Times New Roman" w:hAnsi="Times New Roman"/>
          <w:b/>
          <w:sz w:val="28"/>
          <w:szCs w:val="28"/>
        </w:rPr>
        <w:t>___________________________</w:t>
      </w:r>
      <w:r w:rsidRPr="008B7A42">
        <w:rPr>
          <w:rFonts w:ascii="Times New Roman" w:hAnsi="Times New Roman"/>
          <w:b/>
          <w:sz w:val="28"/>
          <w:szCs w:val="28"/>
        </w:rPr>
        <w:t>____________________________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B7A42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8B7A42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572698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ТЕХНИЧЕСКИЕ УСЛОВИЯ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этикеткам штрих-кода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721B71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0"/>
      <w:bookmarkEnd w:id="1"/>
      <w:bookmarkEnd w:id="2"/>
      <w:bookmarkEnd w:id="3"/>
    </w:p>
    <w:p w:rsidR="004E59B4" w:rsidRPr="008B7A4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разработаны с целью организации деятельности Поставщика в процессе формирования этикеток штрих-кода поставляемого </w:t>
      </w:r>
      <w:r w:rsidR="0043598C">
        <w:rPr>
          <w:rFonts w:ascii="Times New Roman" w:hAnsi="Times New Roman"/>
          <w:iCs/>
          <w:sz w:val="28"/>
          <w:szCs w:val="28"/>
        </w:rPr>
        <w:t>О</w:t>
      </w:r>
      <w:r>
        <w:rPr>
          <w:rFonts w:ascii="Times New Roman" w:hAnsi="Times New Roman"/>
          <w:iCs/>
          <w:sz w:val="28"/>
          <w:szCs w:val="28"/>
        </w:rPr>
        <w:t xml:space="preserve">борудования </w:t>
      </w:r>
      <w:r w:rsidRPr="008B7A42">
        <w:rPr>
          <w:rFonts w:ascii="Times New Roman" w:hAnsi="Times New Roman"/>
          <w:iCs/>
          <w:sz w:val="28"/>
          <w:szCs w:val="28"/>
        </w:rPr>
        <w:t>в порядке, определяемом настоящим Договором.</w:t>
      </w:r>
    </w:p>
    <w:p w:rsidR="004E59B4" w:rsidRPr="007D54FF" w:rsidRDefault="004E59B4" w:rsidP="002843A0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могут уточняться и/или дополняться </w:t>
      </w:r>
      <w:r w:rsidRPr="007D54FF">
        <w:rPr>
          <w:rFonts w:ascii="Times New Roman" w:hAnsi="Times New Roman"/>
          <w:iCs/>
          <w:sz w:val="28"/>
          <w:szCs w:val="28"/>
        </w:rPr>
        <w:t xml:space="preserve">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8B7A42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4E59B4" w:rsidRPr="008B7A42" w:rsidRDefault="004E59B4" w:rsidP="00AB656D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AB656D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Классификация этикеток штрих-кода</w:t>
      </w:r>
    </w:p>
    <w:p w:rsidR="004E59B4" w:rsidRPr="00893F08" w:rsidRDefault="004E59B4" w:rsidP="008B7A42">
      <w:pPr>
        <w:pStyle w:val="a0"/>
        <w:rPr>
          <w:sz w:val="28"/>
          <w:szCs w:val="28"/>
          <w:lang w:eastAsia="en-GB"/>
        </w:rPr>
      </w:pPr>
    </w:p>
    <w:tbl>
      <w:tblPr>
        <w:tblW w:w="0" w:type="auto"/>
        <w:tblInd w:w="1080" w:type="dxa"/>
        <w:tblLook w:val="00A0"/>
      </w:tblPr>
      <w:tblGrid>
        <w:gridCol w:w="3423"/>
        <w:gridCol w:w="312"/>
        <w:gridCol w:w="5217"/>
      </w:tblGrid>
      <w:tr w:rsidR="004E59B4" w:rsidRPr="008B7A42" w:rsidTr="00F655B7">
        <w:tc>
          <w:tcPr>
            <w:tcW w:w="3423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Металлизированные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ярлыки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Непосредственная маркировка оборудования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каплеструйная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игло</w:t>
            </w:r>
            <w:bookmarkStart w:id="4" w:name="_GoBack"/>
            <w:bookmarkEnd w:id="4"/>
            <w:r w:rsidRPr="008B7A42">
              <w:rPr>
                <w:rFonts w:ascii="Times New Roman" w:hAnsi="Times New Roman"/>
                <w:sz w:val="28"/>
                <w:szCs w:val="28"/>
              </w:rPr>
              <w:t>ударная маркировка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Бумажные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 метализированный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Полиимид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Акрил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Полиолеф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Винил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Стандартный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Съемный клей (адгезив)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Высокотемпературный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Водоэмульсионный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Специальный удаляемый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Высокоточный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Модифицированный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Временный / удаляемый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Сверхагрессивный каучуковый клей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Золотой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Белый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Голубой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Лимонный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Темно-желтый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 метализированное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 метализированное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Сатинированное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применения внутри помещений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120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150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300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и более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Лазерный, офисный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металла: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Ударно-точечная – маркировка производится путём нанесения на поверхность металла серии точек, множество которых формируют линию надписи.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Прочерчивание - маркировка производится вычерчиванием сплошной линии на поверхности металла при помощи твёрдосплавной иглы.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– маркировка материалов при помощи оптико-волоконного лазера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медь [1103]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алюминий [840]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цинк [753]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олово [526]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свинец [458]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нержавеющая сталь [700-1000]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стекло [250-500]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нейлон [46]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алкидная эмаль [45]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полиэфир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эпоксидные краски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полиуретановые краски [43] АБС,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поликарбонат[42]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ПВХ [39]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акрил [38]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ПВА [37]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полистирол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ацеталь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полиэтилен [31]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полипропилен [29]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силикон [24]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Teflon® [18]</w:t>
            </w:r>
          </w:p>
        </w:tc>
      </w:tr>
    </w:tbl>
    <w:p w:rsidR="004E59B4" w:rsidRPr="008B7A42" w:rsidRDefault="004E59B4" w:rsidP="004E2E77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F6085A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Виды этикеток штрих-кода, обязательных к применению Поставщиком в соответствии с условиями настоящего Договора.</w:t>
      </w:r>
    </w:p>
    <w:p w:rsidR="004E59B4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lastRenderedPageBreak/>
        <w:t>В зависимости от типа поставляемого в соответствии с условиями настоящего Договора борудования Поставщиком подлежат применению следующие виды этикеток штрих-кода:</w:t>
      </w: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Трубопроводы:</w:t>
      </w:r>
    </w:p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опор: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Крепеж: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-533" w:firstLine="25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Нормализованные узлы приводов: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Фланцы: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Прокат: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Прокладочный материал: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Фасонные детали: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Детали трубопроводов: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 xml:space="preserve">Термотрансферная печать; для этикетки - Лазерная гравировка; при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tabs>
          <w:tab w:val="left" w:pos="1560"/>
        </w:tabs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Арматура: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этикетки – усиленный;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Вентиляционное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Приборы и оборудование ТТК: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Маркировка с помощью ярлыков и этикеток (или непосредственная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Щитовые устройства: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Осветительная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Системы связи и сигнализации: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Система контроля и управления противопожарной защитой: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Кабельная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Материалы: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Двери, люки, ворота: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Оборудование водопровода и канализации: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Тепломеханическое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Грузоподъемное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Трансформаторы: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Прочее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особо агрессивной среды или 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  <w:sectPr w:rsidR="004E59B4" w:rsidRPr="008B7A42" w:rsidSect="00F6085A">
          <w:footerReference w:type="default" r:id="rId7"/>
          <w:type w:val="continuous"/>
          <w:pgSz w:w="11906" w:h="16838" w:code="9"/>
          <w:pgMar w:top="1134" w:right="709" w:bottom="1134" w:left="1134" w:header="709" w:footer="709" w:gutter="0"/>
          <w:cols w:space="708"/>
          <w:titlePg/>
          <w:docGrid w:linePitch="360"/>
        </w:sectPr>
      </w:pPr>
    </w:p>
    <w:p w:rsidR="004E59B4" w:rsidRDefault="004E59B4" w:rsidP="008B7A42">
      <w:pPr>
        <w:numPr>
          <w:ilvl w:val="0"/>
          <w:numId w:val="2"/>
        </w:numPr>
        <w:ind w:left="100" w:hanging="10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Состав этикетки, содержащей штрих-код.</w:t>
      </w:r>
    </w:p>
    <w:p w:rsidR="004E59B4" w:rsidRPr="008B7A42" w:rsidRDefault="004E59B4" w:rsidP="008B7A42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</w:t>
      </w:r>
      <w:r w:rsidR="0043598C">
        <w:rPr>
          <w:rFonts w:ascii="Times New Roman" w:hAnsi="Times New Roman"/>
          <w:sz w:val="28"/>
          <w:szCs w:val="28"/>
        </w:rPr>
        <w:t>ями (Приложения</w:t>
      </w:r>
      <w:r w:rsidRPr="008B7A42">
        <w:rPr>
          <w:rFonts w:ascii="Times New Roman" w:hAnsi="Times New Roman"/>
          <w:sz w:val="28"/>
          <w:szCs w:val="28"/>
        </w:rPr>
        <w:t xml:space="preserve"> №1</w:t>
      </w:r>
      <w:r w:rsidR="0043598C">
        <w:rPr>
          <w:rFonts w:ascii="Times New Roman" w:hAnsi="Times New Roman"/>
          <w:sz w:val="28"/>
          <w:szCs w:val="28"/>
        </w:rPr>
        <w:t>.1, 1.2  к настоящему Д</w:t>
      </w:r>
      <w:r w:rsidRPr="008B7A42">
        <w:rPr>
          <w:rFonts w:ascii="Times New Roman" w:hAnsi="Times New Roman"/>
          <w:sz w:val="28"/>
          <w:szCs w:val="28"/>
        </w:rPr>
        <w:t>оговору).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Входящий номер поступления по данным оперативного складского учета (заносится вручную)</w:t>
      </w:r>
    </w:p>
    <w:p w:rsidR="004E59B4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</w:rPr>
        <w:t>Штрих код</w:t>
      </w:r>
      <w:r w:rsidRPr="008B7A42"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13299D">
      <w:pPr>
        <w:pStyle w:val="af3"/>
        <w:tabs>
          <w:tab w:val="left" w:pos="851"/>
        </w:tabs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этикетки (ярлык хранения);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проекта;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Штрих код;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поставщика;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Входящий номер поступления по данным оперативного складского учета;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Упаковочный лист;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и дата транспортной накладной;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поставки;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выдачи;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Характеристики МПЗ (Dn, Pp, Rtm);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договора с поставщиком;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чертежа;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lastRenderedPageBreak/>
        <w:t>Количество материально-производственных запасов;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листа;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Заводской номер.</w:t>
      </w:r>
    </w:p>
    <w:p w:rsidR="004E59B4" w:rsidRPr="00D16862" w:rsidRDefault="004E59B4" w:rsidP="001A5DDF">
      <w:pPr>
        <w:pStyle w:val="a0"/>
        <w:rPr>
          <w:sz w:val="28"/>
          <w:szCs w:val="28"/>
          <w:lang w:eastAsia="en-GB"/>
        </w:rPr>
      </w:pPr>
    </w:p>
    <w:p w:rsidR="004E59B4" w:rsidRDefault="004E59B4" w:rsidP="007859A0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5. Макет этикетки, содержащей штрих-код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ab/>
        <w:t>макет этикетки:</w:t>
      </w:r>
    </w:p>
    <w:p w:rsidR="004E59B4" w:rsidRPr="008B7A42" w:rsidRDefault="003E73F6" w:rsidP="008B7A42">
      <w:pPr>
        <w:tabs>
          <w:tab w:val="left" w:pos="851"/>
        </w:tabs>
        <w:spacing w:before="120"/>
        <w:ind w:left="360" w:firstLine="1767"/>
        <w:jc w:val="both"/>
        <w:rPr>
          <w:rStyle w:val="a5"/>
          <w:i w:val="0"/>
          <w:sz w:val="28"/>
          <w:szCs w:val="28"/>
          <w:lang w:eastAsia="en-GB"/>
        </w:rPr>
      </w:pPr>
      <w:r w:rsidRPr="00BA75DC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i1025" type="#_x0000_t75" style="width:156.75pt;height:102pt;visibility:visible" o:bordertopcolor="black" o:borderleftcolor="black" o:borderbottomcolor="black" o:borderrightcolor="black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ab/>
        <w:t>макет этикетки:</w:t>
      </w:r>
    </w:p>
    <w:p w:rsidR="004E59B4" w:rsidRPr="008B7A42" w:rsidRDefault="003E73F6" w:rsidP="001A5DDF">
      <w:pPr>
        <w:tabs>
          <w:tab w:val="left" w:pos="851"/>
        </w:tabs>
        <w:spacing w:before="120"/>
        <w:ind w:left="2127"/>
        <w:jc w:val="both"/>
        <w:rPr>
          <w:rStyle w:val="a5"/>
          <w:i w:val="0"/>
          <w:sz w:val="28"/>
          <w:szCs w:val="28"/>
          <w:lang w:eastAsia="en-GB"/>
        </w:rPr>
      </w:pPr>
      <w:r w:rsidRPr="00BA75DC">
        <w:rPr>
          <w:noProof/>
          <w:sz w:val="28"/>
          <w:szCs w:val="28"/>
        </w:rPr>
        <w:pict>
          <v:shape id="Рисунок 11" o:spid="_x0000_i1026" type="#_x0000_t75" style="width:390.75pt;height:231.75pt;visibility:visible">
            <v:imagedata r:id="rId9" o:title=""/>
          </v:shape>
        </w:pict>
      </w:r>
    </w:p>
    <w:p w:rsidR="004E59B4" w:rsidRDefault="004E59B4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</w:p>
    <w:p w:rsidR="004E59B4" w:rsidRDefault="004E59B4" w:rsidP="00D16862">
      <w:pPr>
        <w:pStyle w:val="a0"/>
        <w:rPr>
          <w:sz w:val="28"/>
          <w:szCs w:val="28"/>
          <w:lang w:val="en-US" w:eastAsia="en-GB"/>
        </w:rPr>
      </w:pPr>
    </w:p>
    <w:p w:rsidR="004E59B4" w:rsidRDefault="004E59B4" w:rsidP="00D16862">
      <w:pPr>
        <w:pStyle w:val="a0"/>
        <w:rPr>
          <w:sz w:val="28"/>
          <w:szCs w:val="28"/>
          <w:lang w:val="en-US" w:eastAsia="en-GB"/>
        </w:rPr>
      </w:pPr>
    </w:p>
    <w:p w:rsidR="004E59B4" w:rsidRPr="00DB4BEF" w:rsidRDefault="004E59B4" w:rsidP="00D16862">
      <w:pPr>
        <w:pStyle w:val="a0"/>
        <w:rPr>
          <w:sz w:val="28"/>
          <w:szCs w:val="28"/>
          <w:lang w:val="en-US" w:eastAsia="en-GB"/>
        </w:rPr>
      </w:pPr>
    </w:p>
    <w:p w:rsidR="004E59B4" w:rsidRDefault="004E59B4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lastRenderedPageBreak/>
        <w:t>6. Требования к местам нанесения этикеток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Места крепления этикеток (ярлыков) или непосредственного нанесения маркировки необходимо выбирать исходя из следующих условий: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удобство подхода персонала;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 xml:space="preserve">- надежность крепления (корпус или остов 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Pr="008B7A42">
        <w:rPr>
          <w:rFonts w:ascii="Times New Roman" w:hAnsi="Times New Roman"/>
          <w:sz w:val="28"/>
          <w:szCs w:val="28"/>
          <w:lang w:eastAsia="en-US"/>
        </w:rPr>
        <w:t>борудования);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открытость места крепления;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в удалении от вращающихся частей.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4E59B4" w:rsidRPr="008B7A42" w:rsidTr="008B7A42">
        <w:trPr>
          <w:trHeight w:val="696"/>
          <w:jc w:val="center"/>
        </w:trPr>
        <w:tc>
          <w:tcPr>
            <w:tcW w:w="4965" w:type="dxa"/>
            <w:vAlign w:val="bottom"/>
          </w:tcPr>
          <w:p w:rsidR="004E59B4" w:rsidRPr="008B7A42" w:rsidRDefault="0043598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Заказчик</w:t>
            </w:r>
            <w:r w:rsidR="004E59B4"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4958" w:type="dxa"/>
            <w:vAlign w:val="bottom"/>
          </w:tcPr>
          <w:p w:rsidR="004E59B4" w:rsidRPr="008B7A42" w:rsidRDefault="0043598C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Поставщик</w:t>
            </w:r>
            <w:r w:rsidR="004E59B4"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:</w:t>
            </w:r>
          </w:p>
        </w:tc>
      </w:tr>
      <w:tr w:rsidR="004E59B4" w:rsidRPr="008B7A42" w:rsidTr="008B7A42">
        <w:trPr>
          <w:trHeight w:val="1938"/>
          <w:jc w:val="center"/>
        </w:trPr>
        <w:tc>
          <w:tcPr>
            <w:tcW w:w="4965" w:type="dxa"/>
          </w:tcPr>
          <w:p w:rsidR="004E59B4" w:rsidRPr="008B7A42" w:rsidRDefault="0043598C" w:rsidP="003E73F6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АО «ДЕЗ»</w:t>
            </w:r>
          </w:p>
          <w:p w:rsidR="004E59B4" w:rsidRPr="008B7A42" w:rsidRDefault="0043598C" w:rsidP="003E73F6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Генеральный директор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</w:t>
            </w:r>
            <w:r w:rsidR="0043598C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 xml:space="preserve">______________/Д.Г. Тарло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/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4E59B4" w:rsidRPr="008B7A42" w:rsidRDefault="004E59B4" w:rsidP="008B7A42">
      <w:pPr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8B7A42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A5DDF">
      <w:pPr>
        <w:pStyle w:val="a0"/>
        <w:rPr>
          <w:sz w:val="28"/>
          <w:szCs w:val="28"/>
          <w:lang w:eastAsia="en-GB"/>
        </w:rPr>
      </w:pPr>
    </w:p>
    <w:sectPr w:rsidR="004E59B4" w:rsidRPr="008B7A42" w:rsidSect="00F6085A">
      <w:type w:val="continuous"/>
      <w:pgSz w:w="11906" w:h="16838" w:code="9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22E9" w:rsidRDefault="007622E9">
      <w:r>
        <w:separator/>
      </w:r>
    </w:p>
  </w:endnote>
  <w:endnote w:type="continuationSeparator" w:id="0">
    <w:p w:rsidR="007622E9" w:rsidRDefault="00762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9B4" w:rsidRPr="00572698" w:rsidRDefault="00BA75DC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="004E59B4"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3E73F6">
      <w:rPr>
        <w:noProof/>
        <w:sz w:val="16"/>
        <w:szCs w:val="16"/>
      </w:rPr>
      <w:t>13</w:t>
    </w:r>
    <w:r w:rsidRPr="00572698">
      <w:rPr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22E9" w:rsidRDefault="007622E9">
      <w:r>
        <w:separator/>
      </w:r>
    </w:p>
  </w:footnote>
  <w:footnote w:type="continuationSeparator" w:id="0">
    <w:p w:rsidR="007622E9" w:rsidRDefault="007622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24115BB8"/>
    <w:multiLevelType w:val="hybridMultilevel"/>
    <w:tmpl w:val="E09427A6"/>
    <w:lvl w:ilvl="0" w:tplc="F392DDD6">
      <w:start w:val="1"/>
      <w:numFmt w:val="decimal"/>
      <w:lvlText w:val="%1."/>
      <w:lvlJc w:val="left"/>
      <w:pPr>
        <w:ind w:left="6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  <w:rPr>
        <w:rFonts w:cs="Times New Roman"/>
      </w:rPr>
    </w:lvl>
  </w:abstractNum>
  <w:abstractNum w:abstractNumId="6">
    <w:nsid w:val="2BA524EA"/>
    <w:multiLevelType w:val="multilevel"/>
    <w:tmpl w:val="BDBA272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35664A68"/>
    <w:multiLevelType w:val="multilevel"/>
    <w:tmpl w:val="5E5C6D1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1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5EA363B6"/>
    <w:multiLevelType w:val="multilevel"/>
    <w:tmpl w:val="1790368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21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63214809"/>
    <w:multiLevelType w:val="hybridMultilevel"/>
    <w:tmpl w:val="ACB2D9A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FFFFFFFF">
      <w:start w:val="1"/>
      <w:numFmt w:val="bullet"/>
      <w:lvlText w:val="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BF71A5"/>
    <w:multiLevelType w:val="multilevel"/>
    <w:tmpl w:val="23A24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6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4"/>
  </w:num>
  <w:num w:numId="2">
    <w:abstractNumId w:val="22"/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27"/>
  </w:num>
  <w:num w:numId="9">
    <w:abstractNumId w:val="16"/>
  </w:num>
  <w:num w:numId="10">
    <w:abstractNumId w:val="8"/>
  </w:num>
  <w:num w:numId="11">
    <w:abstractNumId w:val="23"/>
  </w:num>
  <w:num w:numId="12">
    <w:abstractNumId w:val="26"/>
  </w:num>
  <w:num w:numId="13">
    <w:abstractNumId w:val="18"/>
  </w:num>
  <w:num w:numId="14">
    <w:abstractNumId w:val="15"/>
  </w:num>
  <w:num w:numId="15">
    <w:abstractNumId w:val="11"/>
  </w:num>
  <w:num w:numId="16">
    <w:abstractNumId w:val="21"/>
  </w:num>
  <w:num w:numId="17">
    <w:abstractNumId w:val="0"/>
  </w:num>
  <w:num w:numId="18">
    <w:abstractNumId w:val="29"/>
  </w:num>
  <w:num w:numId="19">
    <w:abstractNumId w:val="28"/>
  </w:num>
  <w:num w:numId="20">
    <w:abstractNumId w:val="13"/>
  </w:num>
  <w:num w:numId="21">
    <w:abstractNumId w:val="17"/>
  </w:num>
  <w:num w:numId="22">
    <w:abstractNumId w:val="19"/>
  </w:num>
  <w:num w:numId="23">
    <w:abstractNumId w:val="3"/>
  </w:num>
  <w:num w:numId="24">
    <w:abstractNumId w:val="7"/>
  </w:num>
  <w:num w:numId="25">
    <w:abstractNumId w:val="14"/>
  </w:num>
  <w:num w:numId="26">
    <w:abstractNumId w:val="5"/>
  </w:num>
  <w:num w:numId="27">
    <w:abstractNumId w:val="25"/>
  </w:num>
  <w:num w:numId="28">
    <w:abstractNumId w:val="20"/>
  </w:num>
  <w:num w:numId="29">
    <w:abstractNumId w:val="6"/>
  </w:num>
  <w:num w:numId="30">
    <w:abstractNumId w:val="24"/>
  </w:num>
  <w:num w:numId="31">
    <w:abstractNumId w:val="1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11C5"/>
    <w:rsid w:val="00003B62"/>
    <w:rsid w:val="0001597D"/>
    <w:rsid w:val="000178DB"/>
    <w:rsid w:val="000221F7"/>
    <w:rsid w:val="00027847"/>
    <w:rsid w:val="00042CF8"/>
    <w:rsid w:val="00051ACB"/>
    <w:rsid w:val="00051F1F"/>
    <w:rsid w:val="00053F53"/>
    <w:rsid w:val="00074BB2"/>
    <w:rsid w:val="000762FE"/>
    <w:rsid w:val="00086CCA"/>
    <w:rsid w:val="000940CB"/>
    <w:rsid w:val="000A2DCC"/>
    <w:rsid w:val="000C4BD1"/>
    <w:rsid w:val="000C612F"/>
    <w:rsid w:val="000D7C8F"/>
    <w:rsid w:val="000E34EB"/>
    <w:rsid w:val="000F337D"/>
    <w:rsid w:val="00102D0B"/>
    <w:rsid w:val="0010393E"/>
    <w:rsid w:val="0011186E"/>
    <w:rsid w:val="001157E9"/>
    <w:rsid w:val="001239C4"/>
    <w:rsid w:val="0013299D"/>
    <w:rsid w:val="0014502E"/>
    <w:rsid w:val="00152715"/>
    <w:rsid w:val="001619F0"/>
    <w:rsid w:val="001636D1"/>
    <w:rsid w:val="0016428B"/>
    <w:rsid w:val="0016479F"/>
    <w:rsid w:val="001A024C"/>
    <w:rsid w:val="001A5DDF"/>
    <w:rsid w:val="001B3F9D"/>
    <w:rsid w:val="001B4C77"/>
    <w:rsid w:val="001B54C4"/>
    <w:rsid w:val="001B5A38"/>
    <w:rsid w:val="001C78B8"/>
    <w:rsid w:val="001D2FB8"/>
    <w:rsid w:val="002042E4"/>
    <w:rsid w:val="00224B78"/>
    <w:rsid w:val="0022507D"/>
    <w:rsid w:val="002372C5"/>
    <w:rsid w:val="00243227"/>
    <w:rsid w:val="002460BE"/>
    <w:rsid w:val="002706A5"/>
    <w:rsid w:val="0028399C"/>
    <w:rsid w:val="002843A0"/>
    <w:rsid w:val="002A54C2"/>
    <w:rsid w:val="002C4C3B"/>
    <w:rsid w:val="002D00C0"/>
    <w:rsid w:val="002E7BF8"/>
    <w:rsid w:val="002E7F26"/>
    <w:rsid w:val="002F16D9"/>
    <w:rsid w:val="003063CC"/>
    <w:rsid w:val="00321533"/>
    <w:rsid w:val="00327F02"/>
    <w:rsid w:val="003348FD"/>
    <w:rsid w:val="00351A04"/>
    <w:rsid w:val="00355707"/>
    <w:rsid w:val="00362CBD"/>
    <w:rsid w:val="0037130D"/>
    <w:rsid w:val="003938A4"/>
    <w:rsid w:val="0039608B"/>
    <w:rsid w:val="003B632C"/>
    <w:rsid w:val="003D3794"/>
    <w:rsid w:val="003E0BCD"/>
    <w:rsid w:val="003E73F6"/>
    <w:rsid w:val="00403145"/>
    <w:rsid w:val="00403938"/>
    <w:rsid w:val="00416055"/>
    <w:rsid w:val="00421552"/>
    <w:rsid w:val="00427B91"/>
    <w:rsid w:val="0043414E"/>
    <w:rsid w:val="0043598C"/>
    <w:rsid w:val="0044659D"/>
    <w:rsid w:val="004510A4"/>
    <w:rsid w:val="00453DCD"/>
    <w:rsid w:val="00455AC4"/>
    <w:rsid w:val="00461E66"/>
    <w:rsid w:val="00473FC1"/>
    <w:rsid w:val="00483CB3"/>
    <w:rsid w:val="0048783C"/>
    <w:rsid w:val="004A00AF"/>
    <w:rsid w:val="004B71AC"/>
    <w:rsid w:val="004C0221"/>
    <w:rsid w:val="004C0F02"/>
    <w:rsid w:val="004D6F0F"/>
    <w:rsid w:val="004E2E77"/>
    <w:rsid w:val="004E59B4"/>
    <w:rsid w:val="004E5BA0"/>
    <w:rsid w:val="005056BB"/>
    <w:rsid w:val="00507C84"/>
    <w:rsid w:val="00520DA9"/>
    <w:rsid w:val="00524742"/>
    <w:rsid w:val="00543107"/>
    <w:rsid w:val="00544D6D"/>
    <w:rsid w:val="00550BE9"/>
    <w:rsid w:val="00555329"/>
    <w:rsid w:val="005619BC"/>
    <w:rsid w:val="00562267"/>
    <w:rsid w:val="00572698"/>
    <w:rsid w:val="00594A87"/>
    <w:rsid w:val="005A481E"/>
    <w:rsid w:val="005E00F1"/>
    <w:rsid w:val="005E13E6"/>
    <w:rsid w:val="005F39BF"/>
    <w:rsid w:val="00601956"/>
    <w:rsid w:val="006073D7"/>
    <w:rsid w:val="00614158"/>
    <w:rsid w:val="0061758E"/>
    <w:rsid w:val="00625687"/>
    <w:rsid w:val="006273D3"/>
    <w:rsid w:val="0063489E"/>
    <w:rsid w:val="006505A6"/>
    <w:rsid w:val="00693BD2"/>
    <w:rsid w:val="006D2946"/>
    <w:rsid w:val="006D4EF4"/>
    <w:rsid w:val="006F504A"/>
    <w:rsid w:val="006F6E44"/>
    <w:rsid w:val="00710E06"/>
    <w:rsid w:val="00721B71"/>
    <w:rsid w:val="007231F6"/>
    <w:rsid w:val="00727DE4"/>
    <w:rsid w:val="00735029"/>
    <w:rsid w:val="00735D1F"/>
    <w:rsid w:val="007366F3"/>
    <w:rsid w:val="0074468F"/>
    <w:rsid w:val="007610B1"/>
    <w:rsid w:val="007622E9"/>
    <w:rsid w:val="007700EA"/>
    <w:rsid w:val="0077128E"/>
    <w:rsid w:val="007751A0"/>
    <w:rsid w:val="00781C18"/>
    <w:rsid w:val="007859A0"/>
    <w:rsid w:val="007B2266"/>
    <w:rsid w:val="007B2FBC"/>
    <w:rsid w:val="007B3687"/>
    <w:rsid w:val="007B5B1A"/>
    <w:rsid w:val="007C29DC"/>
    <w:rsid w:val="007C5796"/>
    <w:rsid w:val="007D439C"/>
    <w:rsid w:val="007D54FF"/>
    <w:rsid w:val="007E09E0"/>
    <w:rsid w:val="007E64E6"/>
    <w:rsid w:val="00835694"/>
    <w:rsid w:val="00844E63"/>
    <w:rsid w:val="008555AD"/>
    <w:rsid w:val="00863263"/>
    <w:rsid w:val="0086613A"/>
    <w:rsid w:val="00891542"/>
    <w:rsid w:val="00891BA3"/>
    <w:rsid w:val="00893F08"/>
    <w:rsid w:val="008A04F7"/>
    <w:rsid w:val="008A236F"/>
    <w:rsid w:val="008B6244"/>
    <w:rsid w:val="008B638B"/>
    <w:rsid w:val="008B7A42"/>
    <w:rsid w:val="008E6862"/>
    <w:rsid w:val="008E7D40"/>
    <w:rsid w:val="009043BA"/>
    <w:rsid w:val="00924FC0"/>
    <w:rsid w:val="00930CF0"/>
    <w:rsid w:val="009555A2"/>
    <w:rsid w:val="009578D5"/>
    <w:rsid w:val="0097067B"/>
    <w:rsid w:val="00972EE1"/>
    <w:rsid w:val="00973F76"/>
    <w:rsid w:val="00977772"/>
    <w:rsid w:val="009807F0"/>
    <w:rsid w:val="009A21DE"/>
    <w:rsid w:val="009A5E9C"/>
    <w:rsid w:val="009B126E"/>
    <w:rsid w:val="009B5EFE"/>
    <w:rsid w:val="009C0E29"/>
    <w:rsid w:val="009C2190"/>
    <w:rsid w:val="009C47B3"/>
    <w:rsid w:val="009D440D"/>
    <w:rsid w:val="009E48B4"/>
    <w:rsid w:val="009E51C9"/>
    <w:rsid w:val="009F0BF1"/>
    <w:rsid w:val="009F49D5"/>
    <w:rsid w:val="00A04662"/>
    <w:rsid w:val="00A0501D"/>
    <w:rsid w:val="00A0777A"/>
    <w:rsid w:val="00A11A2F"/>
    <w:rsid w:val="00A1236B"/>
    <w:rsid w:val="00A147F2"/>
    <w:rsid w:val="00A20827"/>
    <w:rsid w:val="00A357EB"/>
    <w:rsid w:val="00A37B73"/>
    <w:rsid w:val="00A4481B"/>
    <w:rsid w:val="00A44A07"/>
    <w:rsid w:val="00A477AD"/>
    <w:rsid w:val="00A517DF"/>
    <w:rsid w:val="00A55305"/>
    <w:rsid w:val="00A77234"/>
    <w:rsid w:val="00A80705"/>
    <w:rsid w:val="00A927F1"/>
    <w:rsid w:val="00AA4AD6"/>
    <w:rsid w:val="00AB13C8"/>
    <w:rsid w:val="00AB2B28"/>
    <w:rsid w:val="00AB5D00"/>
    <w:rsid w:val="00AB656D"/>
    <w:rsid w:val="00AC6F86"/>
    <w:rsid w:val="00AD456F"/>
    <w:rsid w:val="00AE018F"/>
    <w:rsid w:val="00AE62DD"/>
    <w:rsid w:val="00AE68EF"/>
    <w:rsid w:val="00AE6E75"/>
    <w:rsid w:val="00AF2278"/>
    <w:rsid w:val="00B10D57"/>
    <w:rsid w:val="00B22949"/>
    <w:rsid w:val="00B263B1"/>
    <w:rsid w:val="00B35E93"/>
    <w:rsid w:val="00B37BF4"/>
    <w:rsid w:val="00B45F14"/>
    <w:rsid w:val="00B54701"/>
    <w:rsid w:val="00B72F1B"/>
    <w:rsid w:val="00B74CB2"/>
    <w:rsid w:val="00B873BF"/>
    <w:rsid w:val="00B9272E"/>
    <w:rsid w:val="00BA71B0"/>
    <w:rsid w:val="00BA75DC"/>
    <w:rsid w:val="00BC22A8"/>
    <w:rsid w:val="00BC5EE9"/>
    <w:rsid w:val="00BD0FAC"/>
    <w:rsid w:val="00BD5F5A"/>
    <w:rsid w:val="00BF1A26"/>
    <w:rsid w:val="00C0224B"/>
    <w:rsid w:val="00C0498F"/>
    <w:rsid w:val="00C051C5"/>
    <w:rsid w:val="00C12230"/>
    <w:rsid w:val="00C16A1F"/>
    <w:rsid w:val="00C1786F"/>
    <w:rsid w:val="00C427B9"/>
    <w:rsid w:val="00C4432D"/>
    <w:rsid w:val="00C538AD"/>
    <w:rsid w:val="00C566A0"/>
    <w:rsid w:val="00C64371"/>
    <w:rsid w:val="00C7722B"/>
    <w:rsid w:val="00C853EF"/>
    <w:rsid w:val="00C877CE"/>
    <w:rsid w:val="00C903DF"/>
    <w:rsid w:val="00C95DF0"/>
    <w:rsid w:val="00C97C00"/>
    <w:rsid w:val="00CA25B9"/>
    <w:rsid w:val="00CA51A7"/>
    <w:rsid w:val="00CA5DBC"/>
    <w:rsid w:val="00CB4864"/>
    <w:rsid w:val="00CC3858"/>
    <w:rsid w:val="00CC4694"/>
    <w:rsid w:val="00CC79E8"/>
    <w:rsid w:val="00CD4D8F"/>
    <w:rsid w:val="00CE6A38"/>
    <w:rsid w:val="00CF3069"/>
    <w:rsid w:val="00CF60E2"/>
    <w:rsid w:val="00D01AC3"/>
    <w:rsid w:val="00D07D4C"/>
    <w:rsid w:val="00D16862"/>
    <w:rsid w:val="00D32492"/>
    <w:rsid w:val="00D335D6"/>
    <w:rsid w:val="00D33924"/>
    <w:rsid w:val="00D34140"/>
    <w:rsid w:val="00D3545F"/>
    <w:rsid w:val="00D3592B"/>
    <w:rsid w:val="00D36D9B"/>
    <w:rsid w:val="00D64275"/>
    <w:rsid w:val="00D646ED"/>
    <w:rsid w:val="00D64765"/>
    <w:rsid w:val="00D67596"/>
    <w:rsid w:val="00D7107A"/>
    <w:rsid w:val="00D74D39"/>
    <w:rsid w:val="00D76C5C"/>
    <w:rsid w:val="00D77173"/>
    <w:rsid w:val="00D87F75"/>
    <w:rsid w:val="00D96703"/>
    <w:rsid w:val="00DB0448"/>
    <w:rsid w:val="00DB2982"/>
    <w:rsid w:val="00DB4BEF"/>
    <w:rsid w:val="00DB7FC4"/>
    <w:rsid w:val="00DC78E2"/>
    <w:rsid w:val="00DD6BE4"/>
    <w:rsid w:val="00DE7472"/>
    <w:rsid w:val="00DE7C3D"/>
    <w:rsid w:val="00DF07E3"/>
    <w:rsid w:val="00DF69F4"/>
    <w:rsid w:val="00E2010C"/>
    <w:rsid w:val="00E270BF"/>
    <w:rsid w:val="00E42EBE"/>
    <w:rsid w:val="00E43245"/>
    <w:rsid w:val="00E4348D"/>
    <w:rsid w:val="00E4511B"/>
    <w:rsid w:val="00E54F87"/>
    <w:rsid w:val="00E611C5"/>
    <w:rsid w:val="00E636C7"/>
    <w:rsid w:val="00E67E4C"/>
    <w:rsid w:val="00E71B12"/>
    <w:rsid w:val="00E72B53"/>
    <w:rsid w:val="00E81358"/>
    <w:rsid w:val="00E82ED4"/>
    <w:rsid w:val="00E90376"/>
    <w:rsid w:val="00E917A8"/>
    <w:rsid w:val="00E9563E"/>
    <w:rsid w:val="00E95C0A"/>
    <w:rsid w:val="00E96439"/>
    <w:rsid w:val="00E96D4B"/>
    <w:rsid w:val="00EA1B0B"/>
    <w:rsid w:val="00EA36D8"/>
    <w:rsid w:val="00EA586E"/>
    <w:rsid w:val="00EB17F4"/>
    <w:rsid w:val="00EB39C2"/>
    <w:rsid w:val="00EC3DF7"/>
    <w:rsid w:val="00EC4B4B"/>
    <w:rsid w:val="00EE01B2"/>
    <w:rsid w:val="00EF5D18"/>
    <w:rsid w:val="00F058A6"/>
    <w:rsid w:val="00F06BD2"/>
    <w:rsid w:val="00F1026E"/>
    <w:rsid w:val="00F114D2"/>
    <w:rsid w:val="00F125B9"/>
    <w:rsid w:val="00F175CA"/>
    <w:rsid w:val="00F22602"/>
    <w:rsid w:val="00F23898"/>
    <w:rsid w:val="00F2592C"/>
    <w:rsid w:val="00F25DE8"/>
    <w:rsid w:val="00F26AEA"/>
    <w:rsid w:val="00F36D4B"/>
    <w:rsid w:val="00F46003"/>
    <w:rsid w:val="00F6085A"/>
    <w:rsid w:val="00F655B7"/>
    <w:rsid w:val="00F7058F"/>
    <w:rsid w:val="00F770B7"/>
    <w:rsid w:val="00F83A52"/>
    <w:rsid w:val="00F84329"/>
    <w:rsid w:val="00F94944"/>
    <w:rsid w:val="00F96293"/>
    <w:rsid w:val="00FA4A39"/>
    <w:rsid w:val="00FB66D2"/>
    <w:rsid w:val="00FC289F"/>
    <w:rsid w:val="00FC4CFB"/>
    <w:rsid w:val="00FD4348"/>
    <w:rsid w:val="00FF6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E611C5"/>
    <w:rPr>
      <w:rFonts w:ascii="Arial" w:hAnsi="Arial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E813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basedOn w:val="a1"/>
    <w:link w:val="2"/>
    <w:uiPriority w:val="99"/>
    <w:semiHidden/>
    <w:locked/>
    <w:rsid w:val="00E813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basedOn w:val="a1"/>
    <w:link w:val="3"/>
    <w:uiPriority w:val="99"/>
    <w:semiHidden/>
    <w:locked/>
    <w:rsid w:val="00E8135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E8135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E813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E81358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E8135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E8135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E81358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a1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basedOn w:val="a1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basedOn w:val="a1"/>
    <w:link w:val="a6"/>
    <w:uiPriority w:val="99"/>
    <w:locked/>
    <w:rsid w:val="00E81358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basedOn w:val="a1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basedOn w:val="a1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basedOn w:val="12"/>
    <w:link w:val="13"/>
    <w:uiPriority w:val="99"/>
    <w:locked/>
    <w:rsid w:val="00CD4D8F"/>
    <w:rPr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basedOn w:val="a1"/>
    <w:link w:val="a9"/>
    <w:uiPriority w:val="99"/>
    <w:semiHidden/>
    <w:locked/>
    <w:rsid w:val="00E8135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basedOn w:val="a1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basedOn w:val="a1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basedOn w:val="a1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basedOn w:val="a1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locked/>
    <w:rsid w:val="00051F1F"/>
    <w:rPr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basedOn w:val="a1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basedOn w:val="a1"/>
    <w:uiPriority w:val="99"/>
    <w:rsid w:val="00A20827"/>
    <w:rPr>
      <w:rFonts w:cs="Times New Roman"/>
      <w:vertAlign w:val="superscript"/>
    </w:rPr>
  </w:style>
  <w:style w:type="character" w:styleId="afe">
    <w:name w:val="Strong"/>
    <w:basedOn w:val="a1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1"/>
    <w:uiPriority w:val="99"/>
    <w:rsid w:val="004E2E77"/>
    <w:rPr>
      <w:rFonts w:cs="Times New Roman"/>
    </w:rPr>
  </w:style>
  <w:style w:type="paragraph" w:styleId="30">
    <w:name w:val="Body Text 3"/>
    <w:basedOn w:val="a"/>
    <w:link w:val="31"/>
    <w:uiPriority w:val="99"/>
    <w:rsid w:val="008B7A42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1"/>
    <w:link w:val="30"/>
    <w:uiPriority w:val="99"/>
    <w:semiHidden/>
    <w:locked/>
    <w:rsid w:val="008B7A42"/>
    <w:rPr>
      <w:rFonts w:ascii="Arial" w:hAnsi="Arial" w:cs="Times New Roman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635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2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6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21</Pages>
  <Words>3087</Words>
  <Characters>19035</Characters>
  <Application>Microsoft Office Word</Application>
  <DocSecurity>0</DocSecurity>
  <Lines>158</Lines>
  <Paragraphs>44</Paragraphs>
  <ScaleCrop>false</ScaleCrop>
  <Company>NIAEP</Company>
  <LinksUpToDate>false</LinksUpToDate>
  <CharactersWithSpaces>22078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6691</cp:lastModifiedBy>
  <cp:revision>103</cp:revision>
  <cp:lastPrinted>2012-01-25T09:11:00Z</cp:lastPrinted>
  <dcterms:created xsi:type="dcterms:W3CDTF">2012-01-25T11:37:00Z</dcterms:created>
  <dcterms:modified xsi:type="dcterms:W3CDTF">2015-01-27T15:02:00Z</dcterms:modified>
</cp:coreProperties>
</file>